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FOR IMMEDIATE RELEASE</w:t>
      </w:r>
    </w:p>
    <w:p>
      <w:pPr>
        <w:pStyle w:val="Heading1"/>
        <w:spacing w:before="240"/>
      </w:pPr>
      <w:r>
        <w:t xml:space="preserve">toui Launches Its Link-in-Bio Page, Turning One Page Into a Hub of Trackable Short Links</w:t>
      </w:r>
    </w:p>
    <w:p>
      <w:r>
        <w:rPr>
          <w:i/>
          <w:iCs/>
          <w:color w:val="78716C"/>
        </w:rPr>
        <w:t xml:space="preserve">Every link on a toui link-in-bio page is a full short URL — with click analytics, ten theme looks, QR codes, custom domains, and management from inside AI assistants.</w:t>
      </w:r>
    </w:p>
    <w:p>
      <w:r>
        <w:rPr>
          <w:b w:val="false"/>
          <w:bCs w:val="false"/>
          <w:i w:val="false"/>
          <w:iCs w:val="false"/>
        </w:rPr>
        <w:t xml:space="preserve">TAIPEI, Taiwan — July 13, 2026 — toui, the short-link service built into your AI workflow, today launched its link-in-bio page, which turns a single toui page into a hub for all of a person's or brand's important links. The page lives at a short, memorable address made to sit in a social profile like Instagram or Threads, so followers see everything worth sharing in one place.</w:t>
      </w:r>
    </w:p>
    <w:p>
      <w:r>
        <w:rPr>
          <w:b w:val="false"/>
          <w:bCs w:val="false"/>
          <w:i w:val="false"/>
          <w:iCs w:val="false"/>
        </w:rPr>
        <w:t xml:space="preserve">Social profiles have started to allow a handful of links — Threads and Instagram now permit up to five — but for anyone routing people to a shop, an event, the latest video, and a contact channel at once, the slots run out fast. Worse, those links are scattered across platforms, with the click data locked inside each platform's own dashboard; a separate link-in-bio tool solves the layout but sits apart from a creator's own short links and analytics.</w:t>
      </w:r>
    </w:p>
    <w:p>
      <w:r>
        <w:rPr>
          <w:b w:val="false"/>
          <w:bCs w:val="false"/>
          <w:i w:val="false"/>
          <w:iCs w:val="false"/>
        </w:rPr>
        <w:t xml:space="preserve">The link-in-bio page folds that back into one place. What sets it apart is what sits underneath: every link on the page is a full toui short URL, so the tracking, QR codes, and routing that power the rest of the service apply to each one. A creator can see the tap count for each link, learn which offer resonates, and generate a QR code for the whole page to print on a card or a package.</w:t>
      </w:r>
    </w:p>
    <w:p>
      <w:r>
        <w:rPr>
          <w:b w:val="false"/>
          <w:bCs w:val="false"/>
          <w:i w:val="false"/>
          <w:iCs w:val="false"/>
        </w:rPr>
        <w:t xml:space="preserve">The page can be dressed to match a brand. toui offers ten theme worlds — from paper and night to aurora and ocean — with a choice of accent color and button shape, no design or coding skills required; paid plans add a custom background image and custom colors.</w:t>
      </w:r>
    </w:p>
    <w:p>
      <w:r>
        <w:rPr>
          <w:b w:val="false"/>
          <w:bCs w:val="false"/>
          <w:i w:val="false"/>
          <w:iCs w:val="false"/>
        </w:rPr>
        <w:t xml:space="preserve">A brand can also serve the page from its own domain, so the address itself carries the brand, and links and content can be updated at any time — including from inside AI assistants like Claude and ChatGPT through toui's MCP connector.</w:t>
      </w:r>
    </w:p>
    <w:p>
      <w:r>
        <w:rPr>
          <w:b w:val="false"/>
          <w:bCs w:val="false"/>
          <w:i w:val="false"/>
          <w:iCs w:val="false"/>
        </w:rPr>
        <w:t xml:space="preserve">The link-in-bio page is available now to all toui users, including the free plan. Existing users can add a page to the links they have already created.</w:t>
      </w:r>
    </w:p>
    <w:p>
      <w:r>
        <w:rPr>
          <w:b w:val="false"/>
          <w:bCs w:val="false"/>
          <w:i w:val="false"/>
          <w:iCs w:val="false"/>
        </w:rPr>
        <w:t xml:space="preserve">For full details, see: </w:t>
      </w:r>
      <w:hyperlink w:history="1" r:id="rIdkpsrfdefxm7tpvovgpdz3">
        <w:r>
          <w:rPr>
            <w:rStyle w:val="Hyperlink"/>
          </w:rPr>
          <w:t xml:space="preserve">https://toui.io/bio/</w:t>
        </w:r>
      </w:hyperlink>
    </w:p>
    <w:p>
      <w:pPr>
        <w:pStyle w:val="Heading2"/>
        <w:pBdr>
          <w:top w:val="single" w:color="E7E5E4" w:sz="6" w:space="6"/>
        </w:pBdr>
        <w:spacing w:before="240"/>
      </w:pPr>
      <w:r>
        <w:t xml:space="preserve">About toui.io</w:t>
      </w:r>
    </w:p>
    <w:p>
      <w:r>
        <w:rPr>
          <w:color w:val="78716C"/>
        </w:rPr>
        <w:t xml:space="preserve">toui.io is a short-link service embedded in your AI workflow. It lets people shorten links, build link-in-bio pages, generate QR codes, and measure campaigns — including directly inside AI assistants like Claude and ChatGPT through its Model Context Protocol integration.</w:t>
      </w:r>
    </w:p>
    <w:p>
      <w:r>
        <w:rPr>
          <w:color w:val="78716C"/>
        </w:rPr>
        <w:t xml:space="preserve">Founded in Taiwan, toui.io takes its name from the Taiwanese phrase "tó-uī," meaning "where to?" The service is built entirely on Cloudflare's edge platform.</w:t>
      </w:r>
    </w:p>
    <w:p>
      <w:r>
        <w:rPr>
          <w:color w:val="78716C"/>
        </w:rPr>
        <w:t xml:space="preserve">For more information, visit toui.io.</w:t>
      </w:r>
    </w:p>
    <w:p>
      <w:pPr>
        <w:pStyle w:val="Heading2"/>
      </w:pPr>
      <w:r>
        <w:t xml:space="preserve">Media Contact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psrfdefxm7tpvovgpdz3" Type="http://schemas.openxmlformats.org/officeDocument/2006/relationships/hyperlink" Target="https://toui.io/bio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2026-07-13T01:48:12.424Z</dcterms:created>
  <dcterms:modified xsi:type="dcterms:W3CDTF">2026-07-13T01:48:12.426Z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